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B3F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7F54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(повышение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B16">
        <w:rPr>
          <w:rFonts w:ascii="Times New Roman" w:hAnsi="Times New Roman" w:cs="Times New Roman"/>
          <w:b/>
          <w:sz w:val="28"/>
          <w:szCs w:val="28"/>
        </w:rPr>
        <w:t>Организация работы библиотек и библиотечных систем</w:t>
      </w:r>
    </w:p>
    <w:p w:rsidR="00B67F54" w:rsidRPr="00B67F54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Адресация </w:t>
      </w:r>
      <w:proofErr w:type="gramStart"/>
      <w:r w:rsidRPr="00B67F54">
        <w:rPr>
          <w:rFonts w:ascii="Times New Roman" w:hAnsi="Times New Roman" w:cs="Times New Roman"/>
          <w:sz w:val="24"/>
          <w:szCs w:val="24"/>
        </w:rPr>
        <w:t>программы:</w:t>
      </w:r>
      <w:r w:rsidR="003C42B2">
        <w:rPr>
          <w:rFonts w:ascii="Times New Roman" w:hAnsi="Times New Roman" w:cs="Times New Roman"/>
          <w:sz w:val="24"/>
          <w:szCs w:val="24"/>
        </w:rPr>
        <w:t xml:space="preserve"> </w:t>
      </w:r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r w:rsidR="005E5B16">
        <w:rPr>
          <w:rFonts w:ascii="Times New Roman" w:hAnsi="Times New Roman" w:cs="Times New Roman"/>
          <w:sz w:val="24"/>
          <w:szCs w:val="24"/>
        </w:rPr>
        <w:t>работники</w:t>
      </w:r>
      <w:r w:rsidR="000D3D5F">
        <w:rPr>
          <w:rFonts w:ascii="Times New Roman" w:hAnsi="Times New Roman" w:cs="Times New Roman"/>
          <w:sz w:val="24"/>
          <w:szCs w:val="24"/>
        </w:rPr>
        <w:t xml:space="preserve"> учреждений транспортной сферы</w:t>
      </w:r>
      <w:r w:rsidR="003C42B2">
        <w:rPr>
          <w:rFonts w:ascii="Times New Roman" w:hAnsi="Times New Roman" w:cs="Times New Roman"/>
          <w:sz w:val="24"/>
          <w:szCs w:val="24"/>
        </w:rPr>
        <w:t>.</w:t>
      </w:r>
    </w:p>
    <w:p w:rsidR="00B67F54" w:rsidRPr="00B67F54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F54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C42B2">
        <w:rPr>
          <w:rFonts w:ascii="Times New Roman" w:hAnsi="Times New Roman" w:cs="Times New Roman"/>
          <w:sz w:val="24"/>
          <w:szCs w:val="24"/>
        </w:rPr>
        <w:t xml:space="preserve">    72</w:t>
      </w:r>
      <w:r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5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67F54">
        <w:rPr>
          <w:rFonts w:ascii="Times New Roman" w:hAnsi="Times New Roman" w:cs="Times New Roman"/>
          <w:sz w:val="24"/>
          <w:szCs w:val="24"/>
        </w:rPr>
        <w:t>. ч.</w:t>
      </w:r>
    </w:p>
    <w:p w:rsidR="00B67F54" w:rsidRDefault="000D3D5F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B67F54" w:rsidRPr="00B67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F54" w:rsidRPr="00B67F54">
        <w:rPr>
          <w:rFonts w:ascii="Times New Roman" w:hAnsi="Times New Roman" w:cs="Times New Roman"/>
          <w:sz w:val="24"/>
          <w:szCs w:val="24"/>
        </w:rPr>
        <w:t xml:space="preserve">обучения: </w:t>
      </w:r>
      <w:r w:rsidR="00B67F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67F54">
        <w:rPr>
          <w:rFonts w:ascii="Times New Roman" w:hAnsi="Times New Roman" w:cs="Times New Roman"/>
          <w:sz w:val="24"/>
          <w:szCs w:val="24"/>
        </w:rPr>
        <w:t xml:space="preserve"> </w:t>
      </w:r>
      <w:r w:rsidR="00DA1B5F">
        <w:rPr>
          <w:rFonts w:ascii="Times New Roman" w:hAnsi="Times New Roman" w:cs="Times New Roman"/>
          <w:sz w:val="24"/>
          <w:szCs w:val="24"/>
        </w:rPr>
        <w:t xml:space="preserve">  </w:t>
      </w:r>
      <w:r w:rsidR="004142B7">
        <w:rPr>
          <w:rFonts w:ascii="Times New Roman" w:hAnsi="Times New Roman" w:cs="Times New Roman"/>
          <w:sz w:val="24"/>
          <w:szCs w:val="24"/>
        </w:rPr>
        <w:t xml:space="preserve">        о</w:t>
      </w:r>
      <w:r w:rsidR="00DA1B5F">
        <w:rPr>
          <w:rFonts w:ascii="Times New Roman" w:hAnsi="Times New Roman" w:cs="Times New Roman"/>
          <w:sz w:val="24"/>
          <w:szCs w:val="24"/>
        </w:rPr>
        <w:t>чно-заочная.</w:t>
      </w:r>
    </w:p>
    <w:p w:rsidR="00B67F54" w:rsidRDefault="00CE56F1" w:rsidP="00E930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1">
        <w:rPr>
          <w:rFonts w:ascii="Times New Roman" w:hAnsi="Times New Roman" w:cs="Times New Roman"/>
          <w:b/>
          <w:sz w:val="28"/>
          <w:szCs w:val="28"/>
        </w:rPr>
        <w:t>Анонс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6F1" w:rsidRDefault="00CE56F1" w:rsidP="005E5B16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6F1">
        <w:rPr>
          <w:rFonts w:ascii="Times New Roman" w:hAnsi="Times New Roman" w:cs="Times New Roman"/>
          <w:b/>
          <w:sz w:val="24"/>
          <w:szCs w:val="24"/>
        </w:rPr>
        <w:t>Модуль 1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 w:rsidR="000D3D5F">
        <w:rPr>
          <w:rFonts w:ascii="Times New Roman" w:hAnsi="Times New Roman" w:cs="Times New Roman"/>
          <w:b/>
          <w:sz w:val="24"/>
          <w:szCs w:val="24"/>
        </w:rPr>
        <w:t xml:space="preserve"> Общие вопросы экологической безопасности</w:t>
      </w:r>
      <w:r w:rsidRPr="00136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01" w:rsidRDefault="00CE56F1" w:rsidP="005E5B16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D3D5F">
        <w:rPr>
          <w:rFonts w:ascii="Times New Roman" w:hAnsi="Times New Roman" w:cs="Times New Roman"/>
          <w:sz w:val="24"/>
          <w:szCs w:val="24"/>
        </w:rPr>
        <w:t xml:space="preserve"> Государственное регулирование экологической безопасности</w:t>
      </w:r>
      <w:r w:rsidR="005E5B16">
        <w:rPr>
          <w:rFonts w:ascii="Times New Roman" w:hAnsi="Times New Roman" w:cs="Times New Roman"/>
          <w:sz w:val="24"/>
          <w:szCs w:val="24"/>
        </w:rPr>
        <w:t>.</w:t>
      </w:r>
    </w:p>
    <w:p w:rsidR="00DA1B5F" w:rsidRDefault="00DA1B5F" w:rsidP="00E930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D5F">
        <w:rPr>
          <w:rFonts w:ascii="Times New Roman" w:hAnsi="Times New Roman" w:cs="Times New Roman"/>
          <w:sz w:val="24"/>
          <w:szCs w:val="24"/>
        </w:rPr>
        <w:t xml:space="preserve"> Лицензирование в области экологической безопасности</w:t>
      </w:r>
      <w:r w:rsidR="005E5B16">
        <w:rPr>
          <w:rFonts w:ascii="Times New Roman" w:hAnsi="Times New Roman" w:cs="Times New Roman"/>
          <w:sz w:val="24"/>
          <w:szCs w:val="24"/>
        </w:rPr>
        <w:t>.</w:t>
      </w:r>
    </w:p>
    <w:p w:rsidR="00DA1B5F" w:rsidRDefault="00DA1B5F" w:rsidP="00DA1B5F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D5F">
        <w:rPr>
          <w:rFonts w:ascii="Times New Roman" w:hAnsi="Times New Roman" w:cs="Times New Roman"/>
          <w:sz w:val="24"/>
          <w:szCs w:val="24"/>
        </w:rPr>
        <w:t xml:space="preserve"> Порядок расследования причин аварий и несчастных случаев на объектах, поднадзорных Федеральной службе по экологическому, технологическому и атомному надзору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D5F" w:rsidRDefault="000D3D5F" w:rsidP="00DA1B5F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Возмещение вреда, причиненного в результате аварий на объектах, подконтрольных Федеральной службе по экологическому, технологическому и атомному надзору.</w:t>
      </w:r>
    </w:p>
    <w:p w:rsidR="000D3D5F" w:rsidRDefault="000D3D5F" w:rsidP="00DA1B5F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нарушение требований законодательства в области экологической безопасности.</w:t>
      </w:r>
    </w:p>
    <w:p w:rsidR="0013632F" w:rsidRPr="0013632F" w:rsidRDefault="0013632F" w:rsidP="005E5B16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2.</w:t>
      </w:r>
      <w:r w:rsidR="005E5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D5F">
        <w:rPr>
          <w:rFonts w:ascii="Times New Roman" w:hAnsi="Times New Roman" w:cs="Times New Roman"/>
          <w:b/>
          <w:sz w:val="24"/>
          <w:szCs w:val="24"/>
        </w:rPr>
        <w:t>Экологическая безопасность промышленного предприятия.</w:t>
      </w:r>
    </w:p>
    <w:p w:rsidR="0013632F" w:rsidRDefault="0013632F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D3D5F">
        <w:rPr>
          <w:rFonts w:ascii="Times New Roman" w:hAnsi="Times New Roman" w:cs="Times New Roman"/>
          <w:sz w:val="24"/>
          <w:szCs w:val="24"/>
        </w:rPr>
        <w:t xml:space="preserve"> Российское законодательство в области экологической безопасности и охраны окружающей среды: обзор изменений</w:t>
      </w:r>
      <w:r w:rsidR="004142B7">
        <w:rPr>
          <w:rFonts w:ascii="Times New Roman" w:hAnsi="Times New Roman" w:cs="Times New Roman"/>
          <w:sz w:val="24"/>
          <w:szCs w:val="24"/>
        </w:rPr>
        <w:t>.</w:t>
      </w:r>
    </w:p>
    <w:p w:rsidR="00823301" w:rsidRDefault="00823301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D3D5F">
        <w:rPr>
          <w:rFonts w:ascii="Times New Roman" w:hAnsi="Times New Roman" w:cs="Times New Roman"/>
          <w:sz w:val="24"/>
          <w:szCs w:val="24"/>
        </w:rPr>
        <w:t xml:space="preserve"> Система государственного управления в области охраны окружающей среды. Экологический контроль</w:t>
      </w:r>
      <w:r w:rsidR="004142B7">
        <w:rPr>
          <w:rFonts w:ascii="Times New Roman" w:hAnsi="Times New Roman" w:cs="Times New Roman"/>
          <w:sz w:val="24"/>
          <w:szCs w:val="24"/>
        </w:rPr>
        <w:t>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D3D5F">
        <w:rPr>
          <w:rFonts w:ascii="Times New Roman" w:hAnsi="Times New Roman" w:cs="Times New Roman"/>
          <w:sz w:val="24"/>
          <w:szCs w:val="24"/>
        </w:rPr>
        <w:t xml:space="preserve"> Природопользование, охрана окружающей среды и экологическая безопасность</w:t>
      </w:r>
      <w:r w:rsidR="005E5B16">
        <w:rPr>
          <w:rFonts w:ascii="Times New Roman" w:hAnsi="Times New Roman" w:cs="Times New Roman"/>
          <w:sz w:val="24"/>
          <w:szCs w:val="24"/>
        </w:rPr>
        <w:t>.</w:t>
      </w:r>
    </w:p>
    <w:p w:rsidR="004142B7" w:rsidRDefault="004142B7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D3D5F">
        <w:rPr>
          <w:rFonts w:ascii="Times New Roman" w:hAnsi="Times New Roman" w:cs="Times New Roman"/>
          <w:sz w:val="24"/>
          <w:szCs w:val="24"/>
        </w:rPr>
        <w:t xml:space="preserve"> Система документации по вопросам охраны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7DE" w:rsidRDefault="002447DE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проведение производственного экологического контроля на предприятии.</w:t>
      </w:r>
    </w:p>
    <w:p w:rsidR="002447DE" w:rsidRDefault="002447DE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Нормативные и качественные показатели состояния окружающей среды.</w:t>
      </w:r>
    </w:p>
    <w:p w:rsidR="002447DE" w:rsidRPr="002447DE" w:rsidRDefault="002447DE" w:rsidP="004142B7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5E5B16" w:rsidRDefault="005E5B16" w:rsidP="005E5B16">
      <w:pPr>
        <w:spacing w:line="240" w:lineRule="auto"/>
        <w:ind w:left="1276" w:hanging="12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3. Система методического руководства библиотеками и библиотечными системами образовательных организаций. Формирование фондов.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деятельности библиотек.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работы библиотеки.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и порядок формирования фондов.</w:t>
      </w:r>
    </w:p>
    <w:p w:rsidR="005E5B16" w:rsidRP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16">
        <w:rPr>
          <w:rFonts w:ascii="Times New Roman" w:hAnsi="Times New Roman" w:cs="Times New Roman"/>
          <w:b/>
          <w:sz w:val="24"/>
          <w:szCs w:val="24"/>
        </w:rPr>
        <w:t>Модуль 4. Финансирование библиотек.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вопросы финансирования.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подходы к финансированию библиотек.</w:t>
      </w:r>
    </w:p>
    <w:p w:rsidR="005E5B16" w:rsidRPr="005E5B16" w:rsidRDefault="005E5B16" w:rsidP="005E5B16">
      <w:pPr>
        <w:spacing w:line="240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16">
        <w:rPr>
          <w:rFonts w:ascii="Times New Roman" w:hAnsi="Times New Roman" w:cs="Times New Roman"/>
          <w:b/>
          <w:sz w:val="24"/>
          <w:szCs w:val="24"/>
        </w:rPr>
        <w:t>Модуль 5. Организация и методика библиографического информирования в режиме дифференцированного обслуживания.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обслуживание.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Групповое информирование.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Индивидуальное информирование.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Дифференцированный подход в информировании.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услуги.</w:t>
      </w:r>
    </w:p>
    <w:p w:rsidR="005E5B16" w:rsidRPr="005E5B16" w:rsidRDefault="005E5B16" w:rsidP="005E5B16">
      <w:pPr>
        <w:spacing w:line="240" w:lineRule="auto"/>
        <w:ind w:left="1276" w:hanging="127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16">
        <w:rPr>
          <w:rFonts w:ascii="Times New Roman" w:hAnsi="Times New Roman" w:cs="Times New Roman"/>
          <w:b/>
          <w:sz w:val="24"/>
          <w:szCs w:val="24"/>
        </w:rPr>
        <w:t>Модуль 6. Работа библиотек по обеспечению населения художественной и учебно-методической литературой.</w:t>
      </w:r>
    </w:p>
    <w:p w:rsid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Современное библиотечное обслуживание.</w:t>
      </w:r>
    </w:p>
    <w:p w:rsidR="005E5B16" w:rsidRPr="005E5B16" w:rsidRDefault="005E5B16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Организация мероприятий в процессе обслуживания потребителей.</w:t>
      </w:r>
    </w:p>
    <w:p w:rsidR="00B25328" w:rsidRPr="00B25328" w:rsidRDefault="00B25328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28">
        <w:rPr>
          <w:rFonts w:ascii="Times New Roman" w:hAnsi="Times New Roman" w:cs="Times New Roman"/>
          <w:b/>
          <w:sz w:val="24"/>
          <w:szCs w:val="24"/>
        </w:rPr>
        <w:t>Итоговая аттестация –</w:t>
      </w:r>
      <w:r w:rsidR="004142B7">
        <w:rPr>
          <w:rFonts w:ascii="Times New Roman" w:hAnsi="Times New Roman" w:cs="Times New Roman"/>
          <w:b/>
          <w:sz w:val="24"/>
          <w:szCs w:val="24"/>
        </w:rPr>
        <w:t xml:space="preserve"> зачет</w:t>
      </w:r>
      <w:r w:rsidRPr="00B25328">
        <w:rPr>
          <w:rFonts w:ascii="Times New Roman" w:hAnsi="Times New Roman" w:cs="Times New Roman"/>
          <w:b/>
          <w:sz w:val="24"/>
          <w:szCs w:val="24"/>
        </w:rPr>
        <w:t>.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328" w:rsidRPr="00306D30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5328" w:rsidRDefault="00B25328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B25328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 ДПО «Учебно-методический центр по образованию на железнодорожном транспорте»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+7(495)739-00-30, доб.: 126, 181, 182</w:t>
      </w:r>
    </w:p>
    <w:p w:rsidR="0074432C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Юлия Владимировна</w:t>
      </w:r>
    </w:p>
    <w:p w:rsidR="0074432C" w:rsidRPr="00DA1B5F" w:rsidRDefault="0074432C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A1B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kpk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umczdt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DA1B5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74432C" w:rsidRPr="00DA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D3D5F"/>
    <w:rsid w:val="00104177"/>
    <w:rsid w:val="0013632F"/>
    <w:rsid w:val="0023711B"/>
    <w:rsid w:val="002447DE"/>
    <w:rsid w:val="0026163D"/>
    <w:rsid w:val="002C6ABB"/>
    <w:rsid w:val="00306D30"/>
    <w:rsid w:val="003A1554"/>
    <w:rsid w:val="003C42B2"/>
    <w:rsid w:val="004142B7"/>
    <w:rsid w:val="004D3FAD"/>
    <w:rsid w:val="004F1EE5"/>
    <w:rsid w:val="00536F9B"/>
    <w:rsid w:val="005C04A0"/>
    <w:rsid w:val="005E5B16"/>
    <w:rsid w:val="0074432C"/>
    <w:rsid w:val="00823301"/>
    <w:rsid w:val="00825EDE"/>
    <w:rsid w:val="008427E1"/>
    <w:rsid w:val="009C35F6"/>
    <w:rsid w:val="009C648D"/>
    <w:rsid w:val="00B25328"/>
    <w:rsid w:val="00B67F54"/>
    <w:rsid w:val="00CE56F1"/>
    <w:rsid w:val="00DA1B5F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Бессонова Юлия Владимировна</cp:lastModifiedBy>
  <cp:revision>23</cp:revision>
  <cp:lastPrinted>2016-05-26T10:57:00Z</cp:lastPrinted>
  <dcterms:created xsi:type="dcterms:W3CDTF">2016-05-26T09:52:00Z</dcterms:created>
  <dcterms:modified xsi:type="dcterms:W3CDTF">2017-05-25T08:17:00Z</dcterms:modified>
</cp:coreProperties>
</file>