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FC" w:rsidRDefault="00D63B75">
      <w:pPr>
        <w:pStyle w:val="20"/>
        <w:shd w:val="clear" w:color="auto" w:fill="auto"/>
        <w:ind w:left="4440"/>
      </w:pPr>
      <w:r>
        <w:t>Юбилей</w:t>
      </w:r>
    </w:p>
    <w:p w:rsidR="003B66FC" w:rsidRDefault="00D63B75">
      <w:pPr>
        <w:pStyle w:val="30"/>
        <w:shd w:val="clear" w:color="auto" w:fill="auto"/>
        <w:ind w:left="2060"/>
      </w:pPr>
      <w:r>
        <w:t>Через годы, через расстояния, через объектив</w:t>
      </w:r>
    </w:p>
    <w:p w:rsidR="003B66FC" w:rsidRDefault="00D63B75">
      <w:pPr>
        <w:pStyle w:val="20"/>
        <w:shd w:val="clear" w:color="auto" w:fill="auto"/>
        <w:spacing w:after="423"/>
        <w:ind w:right="220"/>
        <w:jc w:val="right"/>
      </w:pPr>
      <w:r>
        <w:t>К 100-летию окончания строительства Великого Сибирского пути</w:t>
      </w:r>
    </w:p>
    <w:p w:rsidR="003B66FC" w:rsidRDefault="00D63B75">
      <w:pPr>
        <w:pStyle w:val="20"/>
        <w:shd w:val="clear" w:color="auto" w:fill="auto"/>
        <w:spacing w:line="479" w:lineRule="exact"/>
        <w:ind w:firstLine="760"/>
        <w:jc w:val="both"/>
      </w:pPr>
      <w:r>
        <w:t xml:space="preserve">Нам повезло. Мы в числе избранных. Мы получили возможность подержать в руках историю, благодаря совместным усилиям творческих коллективов </w:t>
      </w:r>
      <w:r>
        <w:t>Центрального музея железнодорожного транспорта Российской Федерации (ФГБУК ЦМЖТ России, г. Санкт-Петербург), Учебно-методического центра по образованию на железнодорожном транспорте (ФГБУ ДПО «УМЦ ЖДТ», г. Москва) и рецензента издания - исполняющего обязан</w:t>
      </w:r>
      <w:r>
        <w:t>ности руководителя Федерального агентства железнодорожного транспорта Российской Федерации В.Ю. Чепца, вышло в свет уникальное издание «Великий Сибирский путь. Коллекция альбомов фотографий Центрального музея железнодорожного транспорта Российской Федераци</w:t>
      </w:r>
      <w:r>
        <w:t>и», приуроченное к 100-летию окончания строительства Великого Сибирского пути.</w:t>
      </w:r>
    </w:p>
    <w:p w:rsidR="003B66FC" w:rsidRDefault="00D63B75">
      <w:pPr>
        <w:pStyle w:val="20"/>
        <w:shd w:val="clear" w:color="auto" w:fill="auto"/>
        <w:spacing w:line="479" w:lineRule="exact"/>
        <w:ind w:firstLine="760"/>
        <w:jc w:val="both"/>
      </w:pPr>
      <w:r>
        <w:t>Уникальность издания подтверждается рядом объективных фактов. Во-первых, повод - 100 лет окончания строительства Великого Сибирского пути. Во-вторых, содержание - это каталог ко</w:t>
      </w:r>
      <w:r>
        <w:t>ллекции альбомов фотографий Центрального музея железнодорожного транспорта и 100 редких снимков русских фотографов. В-третьих, малый тираж - 100 экземпляров.</w:t>
      </w:r>
    </w:p>
    <w:p w:rsidR="003B66FC" w:rsidRDefault="00D63B75">
      <w:pPr>
        <w:pStyle w:val="20"/>
        <w:shd w:val="clear" w:color="auto" w:fill="auto"/>
        <w:spacing w:line="479" w:lineRule="exact"/>
        <w:ind w:firstLine="760"/>
        <w:jc w:val="both"/>
      </w:pPr>
      <w:r>
        <w:t>Издание подготовлено в лучших традициях оформления альбомов конца XIX - начала XX века: кожаная зе</w:t>
      </w:r>
      <w:r>
        <w:t>леная папка с золотым теснением, выполненным шрифтом в историческом стиле «Модерн», каждая фотография обрамлена матовой орнаментальной рамкой, а сами иллюстрации имеют эстетический вид за счет покрытия поверхности фототипий выборочным лаком, и содержат инф</w:t>
      </w:r>
      <w:r>
        <w:t>ормацию о первоисточнике.</w:t>
      </w:r>
    </w:p>
    <w:p w:rsidR="003B66FC" w:rsidRDefault="00D63B75">
      <w:pPr>
        <w:pStyle w:val="20"/>
        <w:shd w:val="clear" w:color="auto" w:fill="auto"/>
        <w:spacing w:line="479" w:lineRule="exact"/>
        <w:ind w:firstLine="760"/>
        <w:jc w:val="both"/>
      </w:pPr>
      <w:r>
        <w:t xml:space="preserve">Во вступительной статье иллюстрированного каталога коллекции альбомов фотографий ФБГУК ЦМЖТ России дано изложение истории строительства «сплошной через всю Сибирь железной дороги, имеющей соединить обильные дары природы сибирских </w:t>
      </w:r>
      <w:r>
        <w:t xml:space="preserve">областей с сетью внутренних </w:t>
      </w:r>
      <w:r>
        <w:lastRenderedPageBreak/>
        <w:t>рельсовых сообщений». Это повествование ведется через описание фотоальбомов, обложки которых представлены в каталоге. В коллекции музея фотографии всех участков Транссибирской магистрали: Сибирской, Кругобайкальской, Забайкальск</w:t>
      </w:r>
      <w:r>
        <w:t>ой, Уссурийской и Амурской железных дорог.</w:t>
      </w:r>
    </w:p>
    <w:p w:rsidR="003B66FC" w:rsidRDefault="00D63B75">
      <w:pPr>
        <w:pStyle w:val="20"/>
        <w:shd w:val="clear" w:color="auto" w:fill="auto"/>
        <w:spacing w:line="479" w:lineRule="exact"/>
        <w:ind w:firstLine="780"/>
        <w:jc w:val="both"/>
      </w:pPr>
      <w:r>
        <w:t>Своей весомостью и обстоятельностью фотоальбом призывает читателя к неспешному и вдумчивому перелистыванию страниц. Удивительные лица инженеров, с застывшими в инее усами и бородами, в тулупах поверх шуб, собравши</w:t>
      </w:r>
      <w:r>
        <w:t>хся перед фотообъективом в тайге на зимней времянке, в 35-градусный мороз. Ход работ по укладке пути. Зарубка шпал. Растаскивание рельсов. Начало накатки пролетов. Депо и главные мастерские на станции Обь, Каменная труба на реке Иланке. Консольный виадук ч</w:t>
      </w:r>
      <w:r>
        <w:t>ерез Черемшанский овраг. Стрелочная будка на станции Катайск. Укрепление скалы, Обвал на пикете № 355. Инженеры путей сообщения на испытании моста. Водолазы, участвовавшие в подводных работах при сооружении пристани на озере Байкал. Местное население на ра</w:t>
      </w:r>
      <w:r>
        <w:t>згрузке товарного состава. И множество других фрагментов, увиденных фотографами и работавшими на строительстве магистрали инженерами путей сообщения, обученными на занятиях необязательного курса по теории и практике фотографии, являющейся по мнению директо</w:t>
      </w:r>
      <w:r>
        <w:t>ра Института инженеров путей сообщения М.Н. Герсеванова, «могущественным средством быстрого, точного, нелицеприятного изображения действительности» (1884),</w:t>
      </w:r>
    </w:p>
    <w:p w:rsidR="003B66FC" w:rsidRDefault="00D63B75">
      <w:pPr>
        <w:pStyle w:val="20"/>
        <w:shd w:val="clear" w:color="auto" w:fill="auto"/>
        <w:spacing w:line="479" w:lineRule="exact"/>
        <w:ind w:firstLine="780"/>
        <w:jc w:val="both"/>
      </w:pPr>
      <w:r>
        <w:t>Скорость стройки потрясала современников, особенно, если учесть тяжелейшие условия, в которых трудил</w:t>
      </w:r>
      <w:r>
        <w:t>ись рабочие. Магистраль проходила через неосвоенные места, перевалы и участки вечной мерзлоты. Инженерам приходилось решать сложнейшие задачи - возводить мосты через мощные сибирские реки, прокладывать длинные тоннели. При этом уровень</w:t>
      </w:r>
      <w:r>
        <w:br w:type="page"/>
      </w:r>
      <w:r>
        <w:lastRenderedPageBreak/>
        <w:t>технической оснащенн</w:t>
      </w:r>
      <w:r>
        <w:t>ости тогда был несравнимо ниже современного. Фактически, основными инструментами были лопаты, кирки и тачки. В ходе строительства Транссибирской магистрали сформировался тип профессионального строителя-железнодорожника.</w:t>
      </w:r>
    </w:p>
    <w:p w:rsidR="003B66FC" w:rsidRDefault="00D63B75">
      <w:pPr>
        <w:pStyle w:val="20"/>
        <w:shd w:val="clear" w:color="auto" w:fill="auto"/>
        <w:ind w:firstLine="760"/>
        <w:jc w:val="both"/>
      </w:pPr>
      <w:r>
        <w:t>Презентация альбома состоится 1 дека</w:t>
      </w:r>
      <w:r>
        <w:t>бря в Москве на выставке «Транспорт России - 2016».</w:t>
      </w:r>
    </w:p>
    <w:p w:rsidR="003B66FC" w:rsidRDefault="00D63B75">
      <w:pPr>
        <w:pStyle w:val="20"/>
        <w:shd w:val="clear" w:color="auto" w:fill="auto"/>
        <w:spacing w:after="598"/>
        <w:ind w:firstLine="760"/>
        <w:jc w:val="both"/>
      </w:pPr>
      <w:r>
        <w:t>Те счастливые люди, которые получат книгу в подарок или приобретут ее, чтобы принести в дар библиотеке или музею, непременно совершат благородный поступок перед лицом будущих поколений, которые в век совр</w:t>
      </w:r>
      <w:r>
        <w:t>еменных высоких технологий не задумываются, какой ценой была построена дорога.</w:t>
      </w:r>
    </w:p>
    <w:p w:rsidR="003B66FC" w:rsidRDefault="003B66FC">
      <w:pPr>
        <w:pStyle w:val="20"/>
        <w:shd w:val="clear" w:color="auto" w:fill="auto"/>
        <w:spacing w:line="260" w:lineRule="exact"/>
        <w:jc w:val="both"/>
      </w:pPr>
      <w:bookmarkStart w:id="0" w:name="_GoBack"/>
      <w:bookmarkEnd w:id="0"/>
    </w:p>
    <w:sectPr w:rsidR="003B66FC">
      <w:pgSz w:w="11900" w:h="16840"/>
      <w:pgMar w:top="1085" w:right="1043" w:bottom="1422" w:left="17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75" w:rsidRDefault="00D63B75">
      <w:r>
        <w:separator/>
      </w:r>
    </w:p>
  </w:endnote>
  <w:endnote w:type="continuationSeparator" w:id="0">
    <w:p w:rsidR="00D63B75" w:rsidRDefault="00D6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75" w:rsidRDefault="00D63B75"/>
  </w:footnote>
  <w:footnote w:type="continuationSeparator" w:id="0">
    <w:p w:rsidR="00D63B75" w:rsidRDefault="00D63B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FC"/>
    <w:rsid w:val="003B66FC"/>
    <w:rsid w:val="00D35153"/>
    <w:rsid w:val="00D6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1D54-1181-44FA-BAD7-AFD4D58E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Фонаков Владимир Юрьевич</dc:creator>
  <cp:lastModifiedBy>Фонаков Владимир Юрьевич</cp:lastModifiedBy>
  <cp:revision>1</cp:revision>
  <dcterms:created xsi:type="dcterms:W3CDTF">2016-11-29T13:24:00Z</dcterms:created>
  <dcterms:modified xsi:type="dcterms:W3CDTF">2016-11-29T13:25:00Z</dcterms:modified>
</cp:coreProperties>
</file>